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28"/>
          <w:szCs w:val="36"/>
        </w:rPr>
      </w:pPr>
      <w:r>
        <w:rPr>
          <w:rFonts w:hint="eastAsia" w:ascii="微软雅黑" w:hAnsi="微软雅黑" w:eastAsia="微软雅黑"/>
          <w:b/>
          <w:bCs/>
          <w:sz w:val="28"/>
          <w:szCs w:val="36"/>
        </w:rPr>
        <w:t>202</w:t>
      </w:r>
      <w:r>
        <w:rPr>
          <w:rFonts w:hint="eastAsia" w:ascii="微软雅黑" w:hAnsi="微软雅黑" w:eastAsia="微软雅黑"/>
          <w:b/>
          <w:bCs/>
          <w:sz w:val="28"/>
          <w:szCs w:val="36"/>
          <w:lang w:val="en-US" w:eastAsia="zh-CN"/>
        </w:rPr>
        <w:t xml:space="preserve">4 </w:t>
      </w:r>
      <w:r>
        <w:rPr>
          <w:rFonts w:hint="eastAsia" w:ascii="微软雅黑" w:hAnsi="微软雅黑" w:eastAsia="微软雅黑"/>
          <w:b/>
          <w:bCs/>
          <w:sz w:val="28"/>
          <w:szCs w:val="36"/>
        </w:rPr>
        <w:t>IC风云榜评选报名表</w:t>
      </w:r>
      <w:bookmarkStart w:id="0" w:name="_GoBack"/>
      <w:bookmarkEnd w:id="0"/>
    </w:p>
    <w:tbl>
      <w:tblPr>
        <w:tblStyle w:val="7"/>
        <w:tblW w:w="8799" w:type="dxa"/>
        <w:tblInd w:w="5" w:type="dxa"/>
        <w:tblLayout w:type="fixed"/>
        <w:tblCellMar>
          <w:top w:w="0" w:type="dxa"/>
          <w:left w:w="108" w:type="dxa"/>
          <w:bottom w:w="0" w:type="dxa"/>
          <w:right w:w="108" w:type="dxa"/>
        </w:tblCellMar>
      </w:tblPr>
      <w:tblGrid>
        <w:gridCol w:w="2199"/>
        <w:gridCol w:w="1531"/>
        <w:gridCol w:w="1086"/>
        <w:gridCol w:w="786"/>
        <w:gridCol w:w="579"/>
        <w:gridCol w:w="2618"/>
      </w:tblGrid>
      <w:tr>
        <w:tblPrEx>
          <w:tblCellMar>
            <w:top w:w="0" w:type="dxa"/>
            <w:left w:w="108" w:type="dxa"/>
            <w:bottom w:w="0" w:type="dxa"/>
            <w:right w:w="108" w:type="dxa"/>
          </w:tblCellMar>
        </w:tblPrEx>
        <w:trPr>
          <w:trHeight w:val="614" w:hRule="atLeast"/>
        </w:trPr>
        <w:tc>
          <w:tcPr>
            <w:tcW w:w="37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8"/>
              </w:rPr>
            </w:pPr>
            <w:r>
              <w:rPr>
                <w:rFonts w:hint="eastAsia" w:ascii="微软雅黑" w:hAnsi="微软雅黑" w:eastAsia="微软雅黑" w:cs="宋体"/>
                <w:color w:val="000000"/>
                <w:kern w:val="0"/>
                <w:sz w:val="22"/>
                <w:szCs w:val="28"/>
              </w:rPr>
              <w:t>单位名称（全称）</w:t>
            </w:r>
          </w:p>
        </w:tc>
        <w:tc>
          <w:tcPr>
            <w:tcW w:w="506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8"/>
              </w:rPr>
            </w:pPr>
          </w:p>
        </w:tc>
      </w:tr>
      <w:tr>
        <w:tblPrEx>
          <w:tblCellMar>
            <w:top w:w="0" w:type="dxa"/>
            <w:left w:w="108" w:type="dxa"/>
            <w:bottom w:w="0" w:type="dxa"/>
            <w:right w:w="108" w:type="dxa"/>
          </w:tblCellMar>
        </w:tblPrEx>
        <w:trPr>
          <w:trHeight w:val="614" w:hRule="atLeast"/>
        </w:trPr>
        <w:tc>
          <w:tcPr>
            <w:tcW w:w="37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8"/>
              </w:rPr>
            </w:pPr>
            <w:r>
              <w:rPr>
                <w:rFonts w:hint="eastAsia" w:ascii="微软雅黑" w:hAnsi="微软雅黑" w:eastAsia="微软雅黑" w:cs="宋体"/>
                <w:color w:val="000000"/>
                <w:kern w:val="0"/>
                <w:sz w:val="22"/>
                <w:szCs w:val="28"/>
              </w:rPr>
              <w:t>单位简称</w:t>
            </w:r>
          </w:p>
        </w:tc>
        <w:tc>
          <w:tcPr>
            <w:tcW w:w="506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8"/>
              </w:rPr>
            </w:pPr>
          </w:p>
        </w:tc>
      </w:tr>
      <w:tr>
        <w:tblPrEx>
          <w:tblCellMar>
            <w:top w:w="0" w:type="dxa"/>
            <w:left w:w="108" w:type="dxa"/>
            <w:bottom w:w="0" w:type="dxa"/>
            <w:right w:w="108" w:type="dxa"/>
          </w:tblCellMar>
        </w:tblPrEx>
        <w:trPr>
          <w:trHeight w:val="624"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Cs/>
                <w:color w:val="000000"/>
                <w:kern w:val="0"/>
                <w:sz w:val="22"/>
              </w:rPr>
            </w:pPr>
            <w:r>
              <w:rPr>
                <w:rFonts w:hint="eastAsia" w:ascii="微软雅黑" w:hAnsi="微软雅黑" w:eastAsia="微软雅黑" w:cs="宋体"/>
                <w:bCs/>
                <w:color w:val="000000"/>
                <w:kern w:val="0"/>
                <w:sz w:val="22"/>
              </w:rPr>
              <w:t>成立时间</w:t>
            </w:r>
          </w:p>
        </w:tc>
        <w:tc>
          <w:tcPr>
            <w:tcW w:w="26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bCs/>
                <w:color w:val="000000"/>
                <w:kern w:val="0"/>
                <w:sz w:val="22"/>
                <w:lang w:val="en-US" w:eastAsia="zh-CN"/>
              </w:rPr>
            </w:pPr>
            <w:r>
              <w:rPr>
                <w:rFonts w:hint="eastAsia" w:ascii="微软雅黑" w:hAnsi="微软雅黑" w:eastAsia="微软雅黑" w:cs="宋体"/>
                <w:bCs/>
                <w:color w:val="000000"/>
                <w:kern w:val="0"/>
                <w:sz w:val="22"/>
                <w:lang w:val="en-US" w:eastAsia="zh-CN"/>
              </w:rPr>
              <w:t>办公城市</w:t>
            </w:r>
          </w:p>
        </w:tc>
        <w:tc>
          <w:tcPr>
            <w:tcW w:w="2618"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default" w:ascii="微软雅黑" w:hAnsi="微软雅黑" w:eastAsia="微软雅黑" w:cs="宋体"/>
                <w:color w:val="000000"/>
                <w:kern w:val="0"/>
                <w:sz w:val="22"/>
                <w:lang w:val="en-US" w:eastAsia="zh-CN"/>
              </w:rPr>
            </w:pPr>
            <w:r>
              <w:rPr>
                <w:rFonts w:hint="eastAsia" w:ascii="微软雅黑" w:hAnsi="微软雅黑" w:eastAsia="微软雅黑" w:cs="宋体"/>
                <w:b/>
                <w:bCs/>
                <w:color w:val="FF0000"/>
                <w:kern w:val="0"/>
                <w:sz w:val="13"/>
                <w:szCs w:val="13"/>
                <w:lang w:val="en-US" w:eastAsia="zh-CN"/>
              </w:rPr>
              <w:t>上海</w:t>
            </w:r>
            <w:r>
              <w:rPr>
                <w:rFonts w:hint="eastAsia" w:ascii="微软雅黑" w:hAnsi="微软雅黑" w:eastAsia="微软雅黑" w:cs="宋体"/>
                <w:color w:val="000000"/>
                <w:kern w:val="0"/>
                <w:sz w:val="13"/>
                <w:szCs w:val="13"/>
                <w:lang w:val="en-US" w:eastAsia="zh-CN"/>
              </w:rPr>
              <w:t>、北京、深圳（总部所在地需标红）</w:t>
            </w:r>
          </w:p>
        </w:tc>
      </w:tr>
      <w:tr>
        <w:tblPrEx>
          <w:tblCellMar>
            <w:top w:w="0" w:type="dxa"/>
            <w:left w:w="108" w:type="dxa"/>
            <w:bottom w:w="0" w:type="dxa"/>
            <w:right w:w="108" w:type="dxa"/>
          </w:tblCellMar>
        </w:tblPrEx>
        <w:trPr>
          <w:trHeight w:val="624"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bCs/>
                <w:color w:val="000000"/>
                <w:kern w:val="0"/>
                <w:sz w:val="22"/>
                <w:lang w:val="en-US" w:eastAsia="zh-CN"/>
              </w:rPr>
            </w:pPr>
            <w:r>
              <w:rPr>
                <w:rFonts w:hint="eastAsia" w:ascii="微软雅黑" w:hAnsi="微软雅黑" w:eastAsia="微软雅黑" w:cs="宋体"/>
                <w:bCs/>
                <w:color w:val="000000"/>
                <w:kern w:val="0"/>
                <w:sz w:val="22"/>
                <w:lang w:val="en-US" w:eastAsia="zh-CN"/>
              </w:rPr>
              <w:t>机构类别</w:t>
            </w:r>
          </w:p>
        </w:tc>
        <w:tc>
          <w:tcPr>
            <w:tcW w:w="26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13"/>
                <w:szCs w:val="13"/>
                <w:lang w:val="en-US" w:eastAsia="zh-CN"/>
              </w:rPr>
              <w:t>（天使、VC、PE、Pre-IPO）</w:t>
            </w: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bCs/>
                <w:color w:val="000000"/>
                <w:kern w:val="0"/>
                <w:sz w:val="22"/>
                <w:lang w:val="en-US" w:eastAsia="zh-CN"/>
              </w:rPr>
            </w:pPr>
            <w:r>
              <w:rPr>
                <w:rFonts w:hint="eastAsia" w:ascii="微软雅黑" w:hAnsi="微软雅黑" w:eastAsia="微软雅黑" w:cs="宋体"/>
                <w:bCs/>
                <w:color w:val="000000"/>
                <w:kern w:val="0"/>
                <w:sz w:val="22"/>
                <w:lang w:val="en-US" w:eastAsia="zh-CN"/>
              </w:rPr>
              <w:t>机构性质</w:t>
            </w:r>
          </w:p>
        </w:tc>
        <w:tc>
          <w:tcPr>
            <w:tcW w:w="2618"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政府、国资、私募、外资</w:t>
            </w:r>
          </w:p>
        </w:tc>
      </w:tr>
      <w:tr>
        <w:tblPrEx>
          <w:tblCellMar>
            <w:top w:w="0" w:type="dxa"/>
            <w:left w:w="108" w:type="dxa"/>
            <w:bottom w:w="0" w:type="dxa"/>
            <w:right w:w="108" w:type="dxa"/>
          </w:tblCellMar>
        </w:tblPrEx>
        <w:trPr>
          <w:trHeight w:val="177"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Cs/>
                <w:color w:val="000000"/>
                <w:kern w:val="0"/>
                <w:sz w:val="22"/>
              </w:rPr>
            </w:pPr>
            <w:r>
              <w:rPr>
                <w:rFonts w:hint="eastAsia" w:ascii="微软雅黑" w:hAnsi="微软雅黑" w:eastAsia="微软雅黑" w:cs="宋体"/>
                <w:bCs/>
                <w:color w:val="000000"/>
                <w:kern w:val="0"/>
                <w:sz w:val="22"/>
              </w:rPr>
              <w:t>联系人姓名</w:t>
            </w:r>
          </w:p>
        </w:tc>
        <w:tc>
          <w:tcPr>
            <w:tcW w:w="26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Cs/>
                <w:color w:val="000000"/>
                <w:kern w:val="0"/>
                <w:sz w:val="22"/>
              </w:rPr>
            </w:pPr>
            <w:r>
              <w:rPr>
                <w:rFonts w:hint="eastAsia" w:ascii="微软雅黑" w:hAnsi="微软雅黑" w:eastAsia="微软雅黑" w:cs="微软雅黑"/>
                <w:bCs/>
                <w:color w:val="000000"/>
                <w:kern w:val="0"/>
                <w:sz w:val="22"/>
              </w:rPr>
              <w:t>联系人职</w:t>
            </w:r>
            <w:r>
              <w:rPr>
                <w:rFonts w:hint="eastAsia" w:ascii="微软雅黑" w:hAnsi="微软雅黑" w:eastAsia="微软雅黑" w:cs="宋体"/>
                <w:bCs/>
                <w:color w:val="000000"/>
                <w:kern w:val="0"/>
                <w:sz w:val="22"/>
              </w:rPr>
              <w:t>位</w:t>
            </w:r>
          </w:p>
        </w:tc>
        <w:tc>
          <w:tcPr>
            <w:tcW w:w="2618"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微软雅黑" w:hAnsi="微软雅黑" w:eastAsia="微软雅黑" w:cs="宋体"/>
                <w:color w:val="000000"/>
                <w:kern w:val="0"/>
                <w:sz w:val="22"/>
              </w:rPr>
            </w:pPr>
          </w:p>
        </w:tc>
      </w:tr>
      <w:tr>
        <w:tblPrEx>
          <w:tblCellMar>
            <w:top w:w="0" w:type="dxa"/>
            <w:left w:w="108" w:type="dxa"/>
            <w:bottom w:w="0" w:type="dxa"/>
            <w:right w:w="108" w:type="dxa"/>
          </w:tblCellMar>
        </w:tblPrEx>
        <w:trPr>
          <w:trHeight w:val="90"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Cs/>
                <w:color w:val="000000"/>
                <w:kern w:val="0"/>
                <w:sz w:val="22"/>
              </w:rPr>
            </w:pPr>
            <w:r>
              <w:rPr>
                <w:rFonts w:hint="eastAsia" w:ascii="微软雅黑" w:hAnsi="微软雅黑" w:eastAsia="微软雅黑" w:cs="宋体"/>
                <w:bCs/>
                <w:color w:val="000000"/>
                <w:kern w:val="0"/>
                <w:sz w:val="22"/>
              </w:rPr>
              <w:t>联系人手机</w:t>
            </w:r>
          </w:p>
        </w:tc>
        <w:tc>
          <w:tcPr>
            <w:tcW w:w="26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Cs/>
                <w:color w:val="000000"/>
                <w:kern w:val="0"/>
                <w:sz w:val="16"/>
              </w:rPr>
            </w:pPr>
            <w:r>
              <w:rPr>
                <w:rFonts w:hint="eastAsia" w:ascii="微软雅黑" w:hAnsi="微软雅黑" w:eastAsia="微软雅黑" w:cs="微软雅黑"/>
                <w:bCs/>
                <w:color w:val="000000"/>
                <w:kern w:val="0"/>
                <w:sz w:val="22"/>
              </w:rPr>
              <w:t>联系人邮件</w:t>
            </w:r>
          </w:p>
        </w:tc>
        <w:tc>
          <w:tcPr>
            <w:tcW w:w="2618"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ascii="微软雅黑" w:hAnsi="微软雅黑" w:eastAsia="微软雅黑" w:cs="宋体"/>
                <w:color w:val="000000"/>
                <w:kern w:val="0"/>
                <w:sz w:val="16"/>
              </w:rPr>
            </w:pPr>
          </w:p>
        </w:tc>
      </w:tr>
      <w:tr>
        <w:tblPrEx>
          <w:tblCellMar>
            <w:top w:w="0" w:type="dxa"/>
            <w:left w:w="108" w:type="dxa"/>
            <w:bottom w:w="0" w:type="dxa"/>
            <w:right w:w="108" w:type="dxa"/>
          </w:tblCellMar>
        </w:tblPrEx>
        <w:trPr>
          <w:trHeight w:val="90"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机构介绍（不少于500字）</w:t>
            </w:r>
          </w:p>
          <w:p>
            <w:pPr>
              <w:widowControl/>
              <w:spacing w:line="360" w:lineRule="exact"/>
              <w:jc w:val="center"/>
              <w:rPr>
                <w:rFonts w:ascii="微软雅黑" w:hAnsi="微软雅黑" w:eastAsia="微软雅黑" w:cs="宋体"/>
                <w:color w:val="000000"/>
                <w:kern w:val="0"/>
                <w:sz w:val="22"/>
                <w:szCs w:val="28"/>
              </w:rPr>
            </w:pPr>
            <w:r>
              <w:rPr>
                <w:rFonts w:hint="eastAsia" w:ascii="微软雅黑" w:hAnsi="微软雅黑" w:eastAsia="微软雅黑" w:cs="宋体"/>
                <w:color w:val="7F7F7F" w:themeColor="background1" w:themeShade="80"/>
                <w:kern w:val="0"/>
                <w:sz w:val="18"/>
                <w:szCs w:val="18"/>
              </w:rPr>
              <w:t>（此内容将用于集微网发稿，请斟酌后填写）</w:t>
            </w:r>
          </w:p>
        </w:tc>
        <w:tc>
          <w:tcPr>
            <w:tcW w:w="6600" w:type="dxa"/>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360" w:lineRule="exact"/>
              <w:jc w:val="left"/>
              <w:rPr>
                <w:rFonts w:ascii="微软雅黑" w:hAnsi="微软雅黑" w:eastAsia="微软雅黑" w:cs="宋体"/>
                <w:kern w:val="0"/>
                <w:sz w:val="20"/>
                <w:szCs w:val="20"/>
              </w:rPr>
            </w:pPr>
          </w:p>
        </w:tc>
      </w:tr>
      <w:tr>
        <w:tblPrEx>
          <w:tblCellMar>
            <w:top w:w="0" w:type="dxa"/>
            <w:left w:w="108" w:type="dxa"/>
            <w:bottom w:w="0" w:type="dxa"/>
            <w:right w:w="108" w:type="dxa"/>
          </w:tblCellMar>
        </w:tblPrEx>
        <w:trPr>
          <w:trHeight w:val="262"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关注</w:t>
            </w:r>
            <w:r>
              <w:rPr>
                <w:rFonts w:hint="eastAsia" w:ascii="微软雅黑" w:hAnsi="微软雅黑" w:eastAsia="微软雅黑" w:cs="宋体"/>
                <w:color w:val="000000"/>
                <w:kern w:val="0"/>
                <w:sz w:val="20"/>
                <w:szCs w:val="20"/>
                <w:lang w:val="en-US" w:eastAsia="zh-CN"/>
              </w:rPr>
              <w:t>领域及</w:t>
            </w:r>
            <w:r>
              <w:rPr>
                <w:rFonts w:hint="eastAsia" w:ascii="微软雅黑" w:hAnsi="微软雅黑" w:eastAsia="微软雅黑" w:cs="宋体"/>
                <w:color w:val="000000"/>
                <w:kern w:val="0"/>
                <w:sz w:val="20"/>
                <w:szCs w:val="20"/>
              </w:rPr>
              <w:t>赛道</w:t>
            </w:r>
          </w:p>
        </w:tc>
        <w:tc>
          <w:tcPr>
            <w:tcW w:w="6600" w:type="dxa"/>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360" w:lineRule="exact"/>
              <w:jc w:val="left"/>
              <w:rPr>
                <w:rFonts w:ascii="微软雅黑" w:hAnsi="微软雅黑" w:eastAsia="微软雅黑" w:cs="宋体"/>
                <w:kern w:val="0"/>
                <w:sz w:val="20"/>
                <w:szCs w:val="20"/>
              </w:rPr>
            </w:pPr>
          </w:p>
        </w:tc>
      </w:tr>
      <w:tr>
        <w:tblPrEx>
          <w:tblCellMar>
            <w:top w:w="0" w:type="dxa"/>
            <w:left w:w="108" w:type="dxa"/>
            <w:bottom w:w="0" w:type="dxa"/>
            <w:right w:w="108" w:type="dxa"/>
          </w:tblCellMar>
        </w:tblPrEx>
        <w:trPr>
          <w:trHeight w:val="241"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当前管理资金规模</w:t>
            </w:r>
          </w:p>
        </w:tc>
        <w:tc>
          <w:tcPr>
            <w:tcW w:w="6600" w:type="dxa"/>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360" w:lineRule="exact"/>
              <w:jc w:val="left"/>
              <w:rPr>
                <w:rFonts w:ascii="微软雅黑" w:hAnsi="微软雅黑" w:eastAsia="微软雅黑" w:cs="宋体"/>
                <w:kern w:val="0"/>
                <w:sz w:val="20"/>
                <w:szCs w:val="20"/>
              </w:rPr>
            </w:pPr>
          </w:p>
        </w:tc>
      </w:tr>
      <w:tr>
        <w:tblPrEx>
          <w:tblCellMar>
            <w:top w:w="0" w:type="dxa"/>
            <w:left w:w="108" w:type="dxa"/>
            <w:bottom w:w="0" w:type="dxa"/>
            <w:right w:w="108" w:type="dxa"/>
          </w:tblCellMar>
        </w:tblPrEx>
        <w:trPr>
          <w:trHeight w:val="305" w:hRule="atLeast"/>
        </w:trPr>
        <w:tc>
          <w:tcPr>
            <w:tcW w:w="2199" w:type="dxa"/>
            <w:vMerge w:val="restart"/>
            <w:tcBorders>
              <w:top w:val="single" w:color="auto" w:sz="4" w:space="0"/>
              <w:left w:val="single" w:color="auto" w:sz="8" w:space="0"/>
              <w:right w:val="single" w:color="auto" w:sz="4" w:space="0"/>
            </w:tcBorders>
            <w:shd w:val="clear" w:color="auto" w:fill="auto"/>
            <w:noWrap/>
            <w:vAlign w:val="center"/>
          </w:tcPr>
          <w:p>
            <w:pPr>
              <w:widowControl/>
              <w:spacing w:line="360" w:lineRule="exact"/>
              <w:jc w:val="center"/>
              <w:rPr>
                <w:rFonts w:hint="eastAsia" w:ascii="微软雅黑" w:hAnsi="微软雅黑" w:eastAsia="微软雅黑" w:cs="宋体"/>
                <w:color w:val="000000"/>
                <w:kern w:val="0"/>
                <w:sz w:val="22"/>
                <w:szCs w:val="28"/>
                <w:lang w:val="en-US" w:eastAsia="zh-CN"/>
              </w:rPr>
            </w:pPr>
            <w:r>
              <w:rPr>
                <w:rFonts w:hint="eastAsia" w:ascii="微软雅黑" w:hAnsi="微软雅黑" w:eastAsia="微软雅黑" w:cs="宋体"/>
                <w:color w:val="000000"/>
                <w:kern w:val="0"/>
                <w:sz w:val="22"/>
                <w:szCs w:val="28"/>
                <w:lang w:val="en-US" w:eastAsia="zh-CN"/>
              </w:rPr>
              <w:t>计划参评奖项</w:t>
            </w:r>
          </w:p>
          <w:p>
            <w:pPr>
              <w:widowControl/>
              <w:spacing w:line="360" w:lineRule="exact"/>
              <w:jc w:val="center"/>
              <w:rPr>
                <w:rFonts w:hint="default" w:ascii="微软雅黑" w:hAnsi="微软雅黑" w:eastAsia="微软雅黑" w:cs="宋体"/>
                <w:color w:val="000000"/>
                <w:kern w:val="0"/>
                <w:sz w:val="22"/>
                <w:szCs w:val="28"/>
                <w:lang w:val="en-US" w:eastAsia="zh-CN"/>
              </w:rPr>
            </w:pPr>
            <w:r>
              <w:rPr>
                <w:rFonts w:hint="eastAsia" w:ascii="微软雅黑" w:hAnsi="微软雅黑" w:eastAsia="微软雅黑" w:cs="宋体"/>
                <w:color w:val="7F7F7F" w:themeColor="background1" w:themeShade="80"/>
                <w:kern w:val="0"/>
                <w:sz w:val="18"/>
                <w:szCs w:val="18"/>
                <w:lang w:val="en-US" w:eastAsia="zh-CN"/>
              </w:rPr>
              <w:t>（原则上参评榜单及奖项各不能多余3个）</w:t>
            </w:r>
          </w:p>
        </w:tc>
        <w:tc>
          <w:tcPr>
            <w:tcW w:w="6600" w:type="dxa"/>
            <w:gridSpan w:val="5"/>
            <w:tcBorders>
              <w:top w:val="single" w:color="auto" w:sz="4" w:space="0"/>
              <w:left w:val="nil"/>
              <w:bottom w:val="single" w:color="auto" w:sz="4" w:space="0"/>
              <w:right w:val="single" w:color="auto" w:sz="8" w:space="0"/>
            </w:tcBorders>
            <w:shd w:val="clear" w:color="auto" w:fill="auto"/>
            <w:noWrap/>
            <w:vAlign w:val="center"/>
          </w:tcPr>
          <w:p>
            <w:pPr>
              <w:widowControl/>
              <w:spacing w:line="360" w:lineRule="exact"/>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请在拟参评的榜单或奖项打“</w:t>
            </w:r>
            <w:r>
              <w:rPr>
                <w:rFonts w:hint="default" w:ascii="Arial" w:hAnsi="Arial" w:eastAsia="微软雅黑" w:cs="Arial"/>
                <w:color w:val="000000"/>
                <w:kern w:val="0"/>
                <w:sz w:val="22"/>
                <w:lang w:val="en-US" w:eastAsia="zh-CN"/>
              </w:rPr>
              <w:t>√</w:t>
            </w:r>
            <w:r>
              <w:rPr>
                <w:rFonts w:hint="eastAsia" w:ascii="微软雅黑" w:hAnsi="微软雅黑" w:eastAsia="微软雅黑" w:cs="宋体"/>
                <w:color w:val="000000"/>
                <w:kern w:val="0"/>
                <w:sz w:val="22"/>
                <w:lang w:val="en-US" w:eastAsia="zh-CN"/>
              </w:rPr>
              <w:t>”</w:t>
            </w:r>
          </w:p>
        </w:tc>
      </w:tr>
      <w:tr>
        <w:tblPrEx>
          <w:tblCellMar>
            <w:top w:w="0" w:type="dxa"/>
            <w:left w:w="108" w:type="dxa"/>
            <w:bottom w:w="0" w:type="dxa"/>
            <w:right w:w="108" w:type="dxa"/>
          </w:tblCellMar>
        </w:tblPrEx>
        <w:trPr>
          <w:trHeight w:val="90" w:hRule="atLeast"/>
        </w:trPr>
        <w:tc>
          <w:tcPr>
            <w:tcW w:w="2199" w:type="dxa"/>
            <w:vMerge w:val="continue"/>
            <w:tcBorders>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微软雅黑" w:hAnsi="微软雅黑" w:eastAsia="微软雅黑" w:cs="宋体"/>
                <w:color w:val="000000"/>
                <w:kern w:val="0"/>
                <w:sz w:val="22"/>
                <w:szCs w:val="28"/>
                <w:lang w:val="en-US" w:eastAsia="zh-CN"/>
              </w:rPr>
            </w:pPr>
          </w:p>
        </w:tc>
        <w:tc>
          <w:tcPr>
            <w:tcW w:w="3403" w:type="dxa"/>
            <w:gridSpan w:val="3"/>
            <w:tcBorders>
              <w:top w:val="single" w:color="auto" w:sz="4" w:space="0"/>
              <w:left w:val="nil"/>
              <w:bottom w:val="single" w:color="auto" w:sz="4" w:space="0"/>
              <w:right w:val="single" w:color="auto" w:sz="8" w:space="0"/>
            </w:tcBorders>
            <w:shd w:val="clear" w:color="auto" w:fill="auto"/>
            <w:noWrap/>
            <w:vAlign w:val="center"/>
          </w:tcPr>
          <w:p>
            <w:pPr>
              <w:widowControl/>
              <w:spacing w:line="360" w:lineRule="exact"/>
              <w:jc w:val="left"/>
              <w:rPr>
                <w:rFonts w:hint="eastAsia"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榜单类：</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中国半导体投资机构TOP100</w:t>
            </w:r>
          </w:p>
          <w:p>
            <w:pPr>
              <w:widowControl/>
              <w:spacing w:line="360" w:lineRule="exact"/>
              <w:jc w:val="left"/>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中国最佳投资机构TOP30</w:t>
            </w:r>
          </w:p>
          <w:p>
            <w:pPr>
              <w:widowControl/>
              <w:spacing w:line="360" w:lineRule="exact"/>
              <w:jc w:val="left"/>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最佳产业投资机构TOP30</w:t>
            </w:r>
          </w:p>
          <w:p>
            <w:pPr>
              <w:widowControl/>
              <w:spacing w:line="360" w:lineRule="exact"/>
              <w:jc w:val="left"/>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最佳早期投资机构TOP20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最佳“专精特新”投资机构TOP20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最佳新锐投资机构TOP20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最佳国资投资机构TOP20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最佳政府投资机构TOP20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最佳行业投资机构（设备材料）TOP20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最佳行业投资机构（汽车电子）TOP20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最佳行业投资机构（新能源）TOP20</w:t>
            </w:r>
          </w:p>
          <w:p>
            <w:pPr>
              <w:widowControl/>
              <w:spacing w:line="360" w:lineRule="exact"/>
              <w:jc w:val="left"/>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最佳行业投资机构（人工智能）TOP20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最具影响力母基金TOP30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中国最佳投资人</w:t>
            </w:r>
            <w:r>
              <w:rPr>
                <w:rFonts w:hint="eastAsia" w:ascii="微软雅黑" w:hAnsi="微软雅黑" w:eastAsia="微软雅黑" w:cs="宋体"/>
                <w:color w:val="000000"/>
                <w:kern w:val="0"/>
                <w:sz w:val="18"/>
                <w:szCs w:val="18"/>
                <w:lang w:val="en-US" w:eastAsia="zh-CN"/>
              </w:rPr>
              <w:t>TOP50</w:t>
            </w:r>
          </w:p>
          <w:p>
            <w:pPr>
              <w:widowControl/>
              <w:spacing w:line="360" w:lineRule="exact"/>
              <w:jc w:val="left"/>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最佳行业投资人（汽车电子）</w:t>
            </w:r>
            <w:r>
              <w:rPr>
                <w:rFonts w:hint="eastAsia" w:ascii="微软雅黑" w:hAnsi="微软雅黑" w:eastAsia="微软雅黑" w:cs="宋体"/>
                <w:color w:val="000000"/>
                <w:kern w:val="0"/>
                <w:sz w:val="18"/>
                <w:szCs w:val="18"/>
                <w:lang w:val="en-US" w:eastAsia="zh-CN"/>
              </w:rPr>
              <w:t>TOP10</w:t>
            </w:r>
          </w:p>
          <w:p>
            <w:pPr>
              <w:widowControl/>
              <w:spacing w:line="360" w:lineRule="exact"/>
              <w:jc w:val="left"/>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最佳产业投资人</w:t>
            </w:r>
            <w:r>
              <w:rPr>
                <w:rFonts w:hint="eastAsia" w:ascii="微软雅黑" w:hAnsi="微软雅黑" w:eastAsia="微软雅黑" w:cs="宋体"/>
                <w:color w:val="000000"/>
                <w:kern w:val="0"/>
                <w:sz w:val="18"/>
                <w:szCs w:val="18"/>
                <w:lang w:val="en-US" w:eastAsia="zh-CN"/>
              </w:rPr>
              <w:t>TOP10</w:t>
            </w:r>
          </w:p>
          <w:p>
            <w:pPr>
              <w:widowControl/>
              <w:spacing w:line="360" w:lineRule="exact"/>
              <w:jc w:val="left"/>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最佳早期投资人</w:t>
            </w:r>
            <w:r>
              <w:rPr>
                <w:rFonts w:hint="eastAsia" w:ascii="微软雅黑" w:hAnsi="微软雅黑" w:eastAsia="微软雅黑" w:cs="宋体"/>
                <w:color w:val="000000"/>
                <w:kern w:val="0"/>
                <w:sz w:val="18"/>
                <w:szCs w:val="18"/>
                <w:lang w:val="en-US" w:eastAsia="zh-CN"/>
              </w:rPr>
              <w:t>TOP10</w:t>
            </w:r>
          </w:p>
        </w:tc>
        <w:tc>
          <w:tcPr>
            <w:tcW w:w="3197" w:type="dxa"/>
            <w:gridSpan w:val="2"/>
            <w:tcBorders>
              <w:top w:val="single" w:color="auto" w:sz="4" w:space="0"/>
              <w:left w:val="nil"/>
              <w:bottom w:val="single" w:color="auto" w:sz="4" w:space="0"/>
              <w:right w:val="single" w:color="auto" w:sz="8" w:space="0"/>
            </w:tcBorders>
            <w:shd w:val="clear" w:color="auto" w:fill="auto"/>
            <w:noWrap/>
            <w:vAlign w:val="top"/>
          </w:tcPr>
          <w:p>
            <w:pPr>
              <w:widowControl/>
              <w:spacing w:line="360" w:lineRule="exact"/>
              <w:jc w:val="both"/>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奖项类：</w:t>
            </w:r>
          </w:p>
          <w:p>
            <w:pPr>
              <w:widowControl/>
              <w:spacing w:line="360" w:lineRule="exact"/>
              <w:jc w:val="both"/>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MS Gothic" w:hAnsi="MS Gothic" w:eastAsia="微软雅黑" w:cs="宋体"/>
                    <w:color w:val="000000"/>
                    <w:kern w:val="0"/>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中国最佳投资机构奖</w:t>
            </w:r>
          </w:p>
          <w:p>
            <w:pPr>
              <w:widowControl/>
              <w:spacing w:line="360" w:lineRule="exact"/>
              <w:jc w:val="both"/>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最佳产业投资机构奖</w:t>
            </w:r>
          </w:p>
          <w:p>
            <w:pPr>
              <w:widowControl/>
              <w:spacing w:line="360" w:lineRule="exact"/>
              <w:jc w:val="both"/>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MS Gothic" w:hAnsi="MS Gothic" w:eastAsia="微软雅黑" w:cs="宋体"/>
                    <w:color w:val="000000"/>
                    <w:kern w:val="0"/>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最佳早期投资机构奖</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最佳“专精特新”投资机构奖</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最佳新锐投资机构奖</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MS Gothic" w:hAnsi="MS Gothic" w:eastAsia="微软雅黑" w:cs="宋体"/>
                    <w:color w:val="000000"/>
                    <w:kern w:val="0"/>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最佳国资投资机构奖</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最佳政府投资机构奖</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最佳行业投资机构奖（设备材料）</w:t>
            </w:r>
          </w:p>
          <w:p>
            <w:pPr>
              <w:widowControl/>
              <w:spacing w:line="360" w:lineRule="exact"/>
              <w:jc w:val="both"/>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最佳行业投资机构奖（汽车电子）</w:t>
            </w:r>
          </w:p>
          <w:p>
            <w:pPr>
              <w:widowControl/>
              <w:spacing w:line="360" w:lineRule="exact"/>
              <w:jc w:val="both"/>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最佳行业投资机构奖（新能源）</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rPr>
              </w:sdtEndPr>
              <w:sdtContent>
                <w:r>
                  <w:rPr>
                    <w:rFonts w:hint="eastAsia" w:ascii="微软雅黑" w:hAnsi="微软雅黑" w:eastAsia="微软雅黑" w:cs="宋体"/>
                    <w:color w:val="000000"/>
                    <w:kern w:val="0"/>
                    <w:sz w:val="18"/>
                    <w:szCs w:val="18"/>
                    <w:lang w:val="en-US" w:eastAsia="zh-CN"/>
                  </w:rPr>
                  <w:t>☐</w:t>
                </w:r>
              </w:sdtContent>
            </w:sdt>
            <w:r>
              <w:rPr>
                <w:rFonts w:hint="eastAsia" w:ascii="微软雅黑" w:hAnsi="微软雅黑" w:eastAsia="微软雅黑" w:cs="宋体"/>
                <w:color w:val="000000"/>
                <w:kern w:val="0"/>
                <w:sz w:val="18"/>
                <w:szCs w:val="18"/>
                <w:lang w:val="en-US" w:eastAsia="zh-CN"/>
              </w:rPr>
              <w:t>最佳行业投资机构奖（人工智能）</w:t>
            </w:r>
          </w:p>
          <w:p>
            <w:pPr>
              <w:widowControl/>
              <w:spacing w:line="360" w:lineRule="exact"/>
              <w:jc w:val="both"/>
              <w:rPr>
                <w:rFonts w:hint="eastAsia" w:ascii="微软雅黑" w:hAnsi="微软雅黑" w:eastAsia="微软雅黑" w:cs="宋体"/>
                <w:color w:val="000000"/>
                <w:kern w:val="0"/>
                <w:sz w:val="18"/>
                <w:szCs w:val="18"/>
                <w:lang w:val="en-US" w:eastAsia="zh-CN" w:bidi="ar-SA"/>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中国最佳投资人奖</w:t>
            </w:r>
          </w:p>
          <w:p>
            <w:pPr>
              <w:widowControl/>
              <w:spacing w:line="360" w:lineRule="exact"/>
              <w:jc w:val="both"/>
              <w:rPr>
                <w:rFonts w:hint="eastAsia" w:ascii="微软雅黑" w:hAnsi="微软雅黑" w:eastAsia="微软雅黑" w:cs="宋体"/>
                <w:color w:val="000000"/>
                <w:kern w:val="0"/>
                <w:sz w:val="18"/>
                <w:szCs w:val="18"/>
                <w:lang w:val="en-US" w:eastAsia="zh-CN" w:bidi="ar-SA"/>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最佳行业投资人奖（汽车电子）</w:t>
            </w:r>
          </w:p>
          <w:p>
            <w:pPr>
              <w:widowControl/>
              <w:spacing w:line="360" w:lineRule="exact"/>
              <w:jc w:val="both"/>
              <w:rPr>
                <w:rFonts w:hint="eastAsia"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rPr>
              <w:t>最佳产业投资人奖</w:t>
            </w:r>
          </w:p>
          <w:p>
            <w:pPr>
              <w:widowControl/>
              <w:spacing w:line="360" w:lineRule="exact"/>
              <w:jc w:val="both"/>
              <w:rPr>
                <w:rFonts w:hint="default" w:ascii="微软雅黑" w:hAnsi="微软雅黑" w:eastAsia="微软雅黑" w:cs="宋体"/>
                <w:color w:val="000000"/>
                <w:kern w:val="0"/>
                <w:sz w:val="18"/>
                <w:szCs w:val="18"/>
                <w:lang w:val="en-US" w:eastAsia="zh-CN"/>
              </w:rPr>
            </w:pPr>
            <w:sdt>
              <w:sdtPr>
                <w:rPr>
                  <w:rFonts w:hint="eastAsia" w:ascii="微软雅黑" w:hAnsi="微软雅黑" w:eastAsia="微软雅黑" w:cs="宋体"/>
                  <w:color w:val="000000"/>
                  <w:kern w:val="0"/>
                  <w:sz w:val="18"/>
                  <w:szCs w:val="18"/>
                  <w:lang w:val="en-US" w:eastAsia="zh-CN" w:bidi="ar-SA"/>
                </w:rPr>
                <w:id w:val="147461488"/>
                <w14:checkbox>
                  <w14:checked w14:val="0"/>
                  <w14:checkedState w14:val="0052" w14:font="Wingdings 2"/>
                  <w14:uncheckedState w14:val="2610" w14:font="MS Gothic"/>
                </w14:checkbox>
              </w:sdtPr>
              <w:sdtEndPr>
                <w:rPr>
                  <w:rFonts w:hint="eastAsia" w:ascii="微软雅黑" w:hAnsi="微软雅黑" w:eastAsia="微软雅黑" w:cs="宋体"/>
                  <w:color w:val="000000"/>
                  <w:kern w:val="0"/>
                  <w:sz w:val="18"/>
                  <w:szCs w:val="18"/>
                  <w:lang w:val="en-US" w:eastAsia="zh-CN" w:bidi="ar-SA"/>
                </w:rPr>
              </w:sdtEndPr>
              <w:sdtContent>
                <w:r>
                  <w:rPr>
                    <w:rFonts w:ascii="MS Gothic" w:hAnsi="MS Gothic" w:eastAsiaTheme="minorEastAsia" w:cstheme="minorBidi"/>
                    <w:kern w:val="2"/>
                    <w:sz w:val="18"/>
                    <w:szCs w:val="18"/>
                    <w:lang w:val="en-US" w:eastAsia="zh-CN" w:bidi="ar-SA"/>
                  </w:rPr>
                  <w:t>☐</w:t>
                </w:r>
              </w:sdtContent>
            </w:sdt>
            <w:r>
              <w:rPr>
                <w:rFonts w:hint="eastAsia" w:ascii="微软雅黑" w:hAnsi="微软雅黑" w:eastAsia="微软雅黑" w:cs="宋体"/>
                <w:color w:val="000000"/>
                <w:kern w:val="0"/>
                <w:sz w:val="18"/>
                <w:szCs w:val="18"/>
                <w:lang w:val="en-US" w:eastAsia="zh-CN" w:bidi="ar-SA"/>
              </w:rPr>
              <w:t>最佳早期投资人奖</w:t>
            </w:r>
          </w:p>
        </w:tc>
      </w:tr>
      <w:tr>
        <w:tblPrEx>
          <w:tblCellMar>
            <w:top w:w="0" w:type="dxa"/>
            <w:left w:w="108" w:type="dxa"/>
            <w:bottom w:w="0" w:type="dxa"/>
            <w:right w:w="108" w:type="dxa"/>
          </w:tblCellMar>
        </w:tblPrEx>
        <w:trPr>
          <w:trHeight w:val="1136"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default" w:ascii="微软雅黑" w:hAnsi="微软雅黑" w:eastAsia="微软雅黑" w:cs="宋体"/>
                <w:color w:val="000000"/>
                <w:kern w:val="0"/>
                <w:sz w:val="22"/>
                <w:szCs w:val="28"/>
                <w:lang w:val="en-US"/>
              </w:rPr>
            </w:pPr>
            <w:r>
              <w:rPr>
                <w:rFonts w:hint="eastAsia" w:ascii="微软雅黑" w:hAnsi="微软雅黑" w:eastAsia="微软雅黑" w:cs="宋体"/>
                <w:color w:val="000000"/>
                <w:kern w:val="0"/>
                <w:sz w:val="20"/>
                <w:szCs w:val="20"/>
                <w:lang w:val="en-US" w:eastAsia="zh-CN"/>
              </w:rPr>
              <w:t>本</w:t>
            </w:r>
            <w:r>
              <w:rPr>
                <w:rFonts w:hint="eastAsia" w:ascii="微软雅黑" w:hAnsi="微软雅黑" w:eastAsia="微软雅黑" w:cs="宋体"/>
                <w:color w:val="000000"/>
                <w:kern w:val="0"/>
                <w:sz w:val="20"/>
                <w:szCs w:val="20"/>
              </w:rPr>
              <w:t>年</w:t>
            </w:r>
            <w:r>
              <w:rPr>
                <w:rFonts w:hint="eastAsia" w:ascii="微软雅黑" w:hAnsi="微软雅黑" w:eastAsia="微软雅黑" w:cs="宋体"/>
                <w:color w:val="000000"/>
                <w:kern w:val="0"/>
                <w:sz w:val="20"/>
                <w:szCs w:val="20"/>
                <w:lang w:val="en-US" w:eastAsia="zh-CN"/>
              </w:rPr>
              <w:t>度半导体领域</w:t>
            </w:r>
            <w:r>
              <w:rPr>
                <w:rFonts w:hint="eastAsia" w:ascii="微软雅黑" w:hAnsi="微软雅黑" w:eastAsia="微软雅黑" w:cs="宋体"/>
                <w:color w:val="000000"/>
                <w:kern w:val="0"/>
                <w:sz w:val="20"/>
                <w:szCs w:val="20"/>
              </w:rPr>
              <w:t>报会/IPO项目</w:t>
            </w:r>
            <w:r>
              <w:rPr>
                <w:rFonts w:hint="eastAsia" w:ascii="微软雅黑" w:hAnsi="微软雅黑" w:eastAsia="微软雅黑" w:cs="宋体"/>
                <w:color w:val="000000"/>
                <w:kern w:val="0"/>
                <w:sz w:val="20"/>
                <w:szCs w:val="20"/>
                <w:lang w:val="en-US" w:eastAsia="zh-CN"/>
              </w:rPr>
              <w:t>名称、数量及金额</w:t>
            </w:r>
          </w:p>
        </w:tc>
        <w:tc>
          <w:tcPr>
            <w:tcW w:w="6600" w:type="dxa"/>
            <w:gridSpan w:val="5"/>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000000"/>
                <w:kern w:val="0"/>
                <w:sz w:val="22"/>
              </w:rPr>
            </w:pPr>
          </w:p>
        </w:tc>
      </w:tr>
      <w:tr>
        <w:tblPrEx>
          <w:tblCellMar>
            <w:top w:w="0" w:type="dxa"/>
            <w:left w:w="108" w:type="dxa"/>
            <w:bottom w:w="0" w:type="dxa"/>
            <w:right w:w="108" w:type="dxa"/>
          </w:tblCellMar>
        </w:tblPrEx>
        <w:trPr>
          <w:trHeight w:val="1016"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本年度</w:t>
            </w:r>
            <w:r>
              <w:rPr>
                <w:rFonts w:hint="eastAsia" w:ascii="微软雅黑" w:hAnsi="微软雅黑" w:eastAsia="微软雅黑" w:cs="宋体"/>
                <w:color w:val="000000"/>
                <w:kern w:val="0"/>
                <w:sz w:val="20"/>
                <w:szCs w:val="20"/>
              </w:rPr>
              <w:t>投资项目</w:t>
            </w:r>
            <w:r>
              <w:rPr>
                <w:rFonts w:hint="eastAsia" w:ascii="微软雅黑" w:hAnsi="微软雅黑" w:eastAsia="微软雅黑" w:cs="宋体"/>
                <w:color w:val="000000"/>
                <w:kern w:val="0"/>
                <w:sz w:val="20"/>
                <w:szCs w:val="20"/>
                <w:lang w:val="en-US" w:eastAsia="zh-CN"/>
              </w:rPr>
              <w:t>名称</w:t>
            </w:r>
          </w:p>
          <w:p>
            <w:pPr>
              <w:widowControl/>
              <w:spacing w:line="360" w:lineRule="exact"/>
              <w:jc w:val="center"/>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（2022.10-2023.10）</w:t>
            </w:r>
          </w:p>
          <w:p>
            <w:pPr>
              <w:widowControl/>
              <w:spacing w:line="360" w:lineRule="exact"/>
              <w:jc w:val="center"/>
              <w:rPr>
                <w:rFonts w:hint="eastAsia" w:ascii="微软雅黑" w:hAnsi="微软雅黑" w:eastAsia="微软雅黑" w:cs="宋体"/>
                <w:color w:val="000000"/>
                <w:kern w:val="0"/>
                <w:sz w:val="22"/>
                <w:szCs w:val="28"/>
              </w:rPr>
            </w:pPr>
            <w:r>
              <w:rPr>
                <w:rFonts w:hint="eastAsia" w:ascii="微软雅黑" w:hAnsi="微软雅黑" w:eastAsia="微软雅黑" w:cs="宋体"/>
                <w:color w:val="FF0000"/>
                <w:kern w:val="0"/>
                <w:sz w:val="20"/>
                <w:szCs w:val="20"/>
                <w:lang w:val="en-US" w:eastAsia="zh-CN"/>
              </w:rPr>
              <w:t>*专精特新项目请标红</w:t>
            </w:r>
          </w:p>
        </w:tc>
        <w:tc>
          <w:tcPr>
            <w:tcW w:w="6600" w:type="dxa"/>
            <w:gridSpan w:val="5"/>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left"/>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示例：本年度共XX个投资项目、其中专精特新项目XX个</w:t>
            </w:r>
          </w:p>
          <w:p>
            <w:pPr>
              <w:widowControl/>
              <w:spacing w:line="36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lang w:val="en-US" w:eastAsia="zh-CN"/>
              </w:rPr>
              <w:t>名称：</w:t>
            </w:r>
            <w:r>
              <w:rPr>
                <w:rFonts w:hint="eastAsia" w:ascii="微软雅黑" w:hAnsi="微软雅黑" w:eastAsia="微软雅黑" w:cs="宋体"/>
                <w:color w:val="FF0000"/>
                <w:kern w:val="0"/>
                <w:sz w:val="22"/>
                <w:lang w:val="en-US" w:eastAsia="zh-CN"/>
              </w:rPr>
              <w:t>XX公司、</w:t>
            </w:r>
            <w:r>
              <w:rPr>
                <w:rFonts w:hint="eastAsia" w:ascii="微软雅黑" w:hAnsi="微软雅黑" w:eastAsia="微软雅黑" w:cs="宋体"/>
                <w:color w:val="000000" w:themeColor="text1"/>
                <w:kern w:val="0"/>
                <w:sz w:val="22"/>
                <w:lang w:val="en-US" w:eastAsia="zh-CN"/>
                <w14:textFill>
                  <w14:solidFill>
                    <w14:schemeClr w14:val="tx1"/>
                  </w14:solidFill>
                </w14:textFill>
              </w:rPr>
              <w:t>XXX公司。</w:t>
            </w:r>
            <w:r>
              <w:rPr>
                <w:rFonts w:hint="eastAsia" w:ascii="微软雅黑" w:hAnsi="微软雅黑" w:eastAsia="微软雅黑" w:cs="宋体"/>
                <w:color w:val="000000"/>
                <w:kern w:val="0"/>
                <w:sz w:val="22"/>
                <w:lang w:val="en-US" w:eastAsia="zh-CN"/>
              </w:rPr>
              <w:t>。。</w:t>
            </w:r>
          </w:p>
        </w:tc>
      </w:tr>
      <w:tr>
        <w:tblPrEx>
          <w:tblCellMar>
            <w:top w:w="0" w:type="dxa"/>
            <w:left w:w="108" w:type="dxa"/>
            <w:bottom w:w="0" w:type="dxa"/>
            <w:right w:w="108" w:type="dxa"/>
          </w:tblCellMar>
        </w:tblPrEx>
        <w:trPr>
          <w:trHeight w:val="841"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微软雅黑" w:hAnsi="微软雅黑" w:eastAsia="微软雅黑" w:cs="宋体"/>
                <w:color w:val="000000"/>
                <w:kern w:val="0"/>
                <w:sz w:val="22"/>
                <w:szCs w:val="28"/>
                <w:lang w:val="en-US" w:eastAsia="zh-CN"/>
              </w:rPr>
            </w:pPr>
            <w:r>
              <w:rPr>
                <w:rFonts w:hint="eastAsia" w:ascii="微软雅黑" w:hAnsi="微软雅黑" w:eastAsia="微软雅黑" w:cs="宋体"/>
                <w:color w:val="000000"/>
                <w:kern w:val="0"/>
                <w:sz w:val="22"/>
                <w:szCs w:val="28"/>
              </w:rPr>
              <w:t>半导体领域投资项目</w:t>
            </w:r>
            <w:r>
              <w:rPr>
                <w:rFonts w:hint="eastAsia" w:ascii="微软雅黑" w:hAnsi="微软雅黑" w:eastAsia="微软雅黑" w:cs="宋体"/>
                <w:color w:val="000000"/>
                <w:kern w:val="0"/>
                <w:sz w:val="22"/>
                <w:szCs w:val="28"/>
                <w:lang w:val="en-US" w:eastAsia="zh-CN"/>
              </w:rPr>
              <w:t>累计投资数量及</w:t>
            </w:r>
            <w:r>
              <w:rPr>
                <w:rFonts w:hint="eastAsia" w:ascii="微软雅黑" w:hAnsi="微软雅黑" w:eastAsia="微软雅黑" w:cs="宋体"/>
                <w:color w:val="000000"/>
                <w:kern w:val="0"/>
                <w:sz w:val="22"/>
                <w:szCs w:val="28"/>
              </w:rPr>
              <w:t>金额</w:t>
            </w:r>
          </w:p>
        </w:tc>
        <w:tc>
          <w:tcPr>
            <w:tcW w:w="6600" w:type="dxa"/>
            <w:gridSpan w:val="5"/>
            <w:tcBorders>
              <w:top w:val="single" w:color="auto" w:sz="4" w:space="0"/>
              <w:left w:val="nil"/>
              <w:bottom w:val="single" w:color="auto" w:sz="4" w:space="0"/>
              <w:right w:val="single" w:color="000000" w:sz="8" w:space="0"/>
            </w:tcBorders>
            <w:shd w:val="clear" w:color="auto" w:fill="auto"/>
          </w:tcPr>
          <w:p>
            <w:pPr>
              <w:widowControl/>
              <w:spacing w:line="360" w:lineRule="exact"/>
              <w:jc w:val="left"/>
              <w:rPr>
                <w:rFonts w:ascii="微软雅黑" w:hAnsi="微软雅黑" w:eastAsia="微软雅黑" w:cs="宋体"/>
                <w:color w:val="000000"/>
                <w:kern w:val="0"/>
                <w:sz w:val="22"/>
              </w:rPr>
            </w:pPr>
          </w:p>
        </w:tc>
      </w:tr>
      <w:tr>
        <w:tblPrEx>
          <w:tblCellMar>
            <w:top w:w="0" w:type="dxa"/>
            <w:left w:w="108" w:type="dxa"/>
            <w:bottom w:w="0" w:type="dxa"/>
            <w:right w:w="108" w:type="dxa"/>
          </w:tblCellMar>
        </w:tblPrEx>
        <w:trPr>
          <w:trHeight w:val="841"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default" w:ascii="微软雅黑" w:hAnsi="微软雅黑" w:eastAsia="微软雅黑" w:cs="宋体"/>
                <w:color w:val="000000"/>
                <w:kern w:val="0"/>
                <w:sz w:val="22"/>
                <w:szCs w:val="28"/>
                <w:lang w:val="en-US" w:eastAsia="zh-CN"/>
              </w:rPr>
            </w:pPr>
            <w:r>
              <w:rPr>
                <w:rFonts w:hint="eastAsia" w:ascii="微软雅黑" w:hAnsi="微软雅黑" w:eastAsia="微软雅黑" w:cs="宋体"/>
                <w:color w:val="000000"/>
                <w:kern w:val="0"/>
                <w:sz w:val="22"/>
                <w:szCs w:val="28"/>
                <w:lang w:val="en-US" w:eastAsia="zh-CN"/>
              </w:rPr>
              <w:t>“专精特新”项目累计投资数量及金额</w:t>
            </w:r>
          </w:p>
        </w:tc>
        <w:tc>
          <w:tcPr>
            <w:tcW w:w="6600" w:type="dxa"/>
            <w:gridSpan w:val="5"/>
            <w:tcBorders>
              <w:top w:val="single" w:color="auto" w:sz="4" w:space="0"/>
              <w:left w:val="nil"/>
              <w:bottom w:val="single" w:color="auto" w:sz="4" w:space="0"/>
              <w:right w:val="single" w:color="000000" w:sz="8" w:space="0"/>
            </w:tcBorders>
            <w:shd w:val="clear" w:color="auto" w:fill="auto"/>
          </w:tcPr>
          <w:p>
            <w:pPr>
              <w:widowControl/>
              <w:spacing w:line="360" w:lineRule="exact"/>
              <w:jc w:val="left"/>
              <w:rPr>
                <w:rFonts w:ascii="微软雅黑" w:hAnsi="微软雅黑" w:eastAsia="微软雅黑" w:cs="宋体"/>
                <w:color w:val="000000"/>
                <w:kern w:val="0"/>
                <w:sz w:val="22"/>
              </w:rPr>
            </w:pPr>
          </w:p>
        </w:tc>
      </w:tr>
      <w:tr>
        <w:tblPrEx>
          <w:tblCellMar>
            <w:top w:w="0" w:type="dxa"/>
            <w:left w:w="108" w:type="dxa"/>
            <w:bottom w:w="0" w:type="dxa"/>
            <w:right w:w="108" w:type="dxa"/>
          </w:tblCellMar>
        </w:tblPrEx>
        <w:trPr>
          <w:trHeight w:val="1398"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微软雅黑" w:hAnsi="微软雅黑" w:eastAsia="微软雅黑" w:cs="宋体"/>
                <w:color w:val="000000"/>
                <w:kern w:val="0"/>
                <w:sz w:val="22"/>
                <w:szCs w:val="28"/>
                <w:lang w:val="en-US" w:eastAsia="zh-CN"/>
              </w:rPr>
            </w:pPr>
            <w:r>
              <w:rPr>
                <w:rFonts w:hint="eastAsia" w:ascii="微软雅黑" w:hAnsi="微软雅黑" w:eastAsia="微软雅黑" w:cs="宋体"/>
                <w:color w:val="000000"/>
                <w:kern w:val="0"/>
                <w:sz w:val="22"/>
                <w:szCs w:val="28"/>
                <w:lang w:val="en-US" w:eastAsia="zh-CN"/>
              </w:rPr>
              <w:t>榜单/奖项申报理由</w:t>
            </w:r>
          </w:p>
          <w:p>
            <w:pPr>
              <w:widowControl/>
              <w:spacing w:line="360" w:lineRule="exact"/>
              <w:jc w:val="center"/>
              <w:rPr>
                <w:rFonts w:hint="default" w:ascii="微软雅黑" w:hAnsi="微软雅黑" w:eastAsia="微软雅黑" w:cs="宋体"/>
                <w:color w:val="000000"/>
                <w:kern w:val="0"/>
                <w:sz w:val="22"/>
                <w:szCs w:val="28"/>
                <w:lang w:val="en-US" w:eastAsia="zh-CN"/>
              </w:rPr>
            </w:pPr>
            <w:r>
              <w:rPr>
                <w:rFonts w:hint="eastAsia" w:ascii="微软雅黑" w:hAnsi="微软雅黑" w:eastAsia="微软雅黑" w:cs="宋体"/>
                <w:color w:val="7F7F7F" w:themeColor="background1" w:themeShade="80"/>
                <w:kern w:val="0"/>
                <w:sz w:val="18"/>
                <w:szCs w:val="18"/>
                <w:lang w:val="en-US" w:eastAsia="zh-CN"/>
              </w:rPr>
              <w:t>（所申请奖项的申报理由）</w:t>
            </w:r>
          </w:p>
        </w:tc>
        <w:tc>
          <w:tcPr>
            <w:tcW w:w="6600" w:type="dxa"/>
            <w:gridSpan w:val="5"/>
            <w:tcBorders>
              <w:top w:val="single" w:color="auto" w:sz="4" w:space="0"/>
              <w:left w:val="nil"/>
              <w:bottom w:val="single" w:color="auto" w:sz="4" w:space="0"/>
              <w:right w:val="single" w:color="000000" w:sz="8" w:space="0"/>
            </w:tcBorders>
            <w:shd w:val="clear" w:color="auto" w:fill="auto"/>
            <w:vAlign w:val="top"/>
          </w:tcPr>
          <w:p>
            <w:pPr>
              <w:widowControl/>
              <w:numPr>
                <w:ilvl w:val="0"/>
                <w:numId w:val="1"/>
              </w:numPr>
              <w:spacing w:line="360" w:lineRule="exact"/>
              <w:jc w:val="left"/>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最佳投资机构奖：</w:t>
            </w:r>
          </w:p>
          <w:p>
            <w:pPr>
              <w:widowControl/>
              <w:numPr>
                <w:ilvl w:val="0"/>
                <w:numId w:val="0"/>
              </w:numPr>
              <w:spacing w:line="360" w:lineRule="exact"/>
              <w:jc w:val="left"/>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理由：XXXXXXXXXXXXXXXX</w:t>
            </w:r>
          </w:p>
          <w:p>
            <w:pPr>
              <w:widowControl/>
              <w:numPr>
                <w:ilvl w:val="0"/>
                <w:numId w:val="1"/>
              </w:numPr>
              <w:spacing w:line="360" w:lineRule="exact"/>
              <w:ind w:left="0" w:leftChars="0" w:firstLine="0" w:firstLineChars="0"/>
              <w:jc w:val="left"/>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最佳投资人奖：</w:t>
            </w:r>
          </w:p>
          <w:p>
            <w:pPr>
              <w:widowControl/>
              <w:numPr>
                <w:ilvl w:val="0"/>
                <w:numId w:val="0"/>
              </w:numPr>
              <w:spacing w:line="360" w:lineRule="exact"/>
              <w:ind w:left="0" w:leftChars="0" w:firstLine="0" w:firstLineChars="0"/>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lang w:val="en-US" w:eastAsia="zh-CN"/>
              </w:rPr>
              <w:t>理由：XXXXXXXXXXXXXXX</w:t>
            </w:r>
          </w:p>
        </w:tc>
      </w:tr>
      <w:tr>
        <w:tblPrEx>
          <w:tblCellMar>
            <w:top w:w="0" w:type="dxa"/>
            <w:left w:w="108" w:type="dxa"/>
            <w:bottom w:w="0" w:type="dxa"/>
            <w:right w:w="108" w:type="dxa"/>
          </w:tblCellMar>
        </w:tblPrEx>
        <w:trPr>
          <w:trHeight w:val="1866" w:hRule="atLeast"/>
        </w:trPr>
        <w:tc>
          <w:tcPr>
            <w:tcW w:w="219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default" w:ascii="微软雅黑" w:hAnsi="微软雅黑" w:eastAsia="微软雅黑" w:cs="宋体"/>
                <w:color w:val="000000"/>
                <w:kern w:val="0"/>
                <w:sz w:val="22"/>
                <w:szCs w:val="28"/>
                <w:lang w:val="en-US" w:eastAsia="zh-CN"/>
              </w:rPr>
            </w:pPr>
            <w:r>
              <w:rPr>
                <w:rFonts w:hint="eastAsia" w:ascii="微软雅黑" w:hAnsi="微软雅黑" w:eastAsia="微软雅黑" w:cs="宋体"/>
                <w:color w:val="000000"/>
                <w:kern w:val="0"/>
                <w:sz w:val="22"/>
                <w:szCs w:val="28"/>
                <w:lang w:val="en-US" w:eastAsia="zh-CN"/>
              </w:rPr>
              <w:t>参评投资人简介、过往业绩、所投项目及回报率</w:t>
            </w:r>
          </w:p>
          <w:p>
            <w:pPr>
              <w:widowControl/>
              <w:spacing w:line="360" w:lineRule="exact"/>
              <w:jc w:val="center"/>
              <w:rPr>
                <w:rFonts w:hint="eastAsia" w:ascii="微软雅黑" w:hAnsi="微软雅黑" w:eastAsia="微软雅黑" w:cs="宋体"/>
                <w:color w:val="000000"/>
                <w:kern w:val="0"/>
                <w:sz w:val="22"/>
                <w:szCs w:val="28"/>
                <w:lang w:val="en-US" w:eastAsia="zh-CN"/>
              </w:rPr>
            </w:pPr>
            <w:r>
              <w:rPr>
                <w:rFonts w:hint="eastAsia" w:ascii="微软雅黑" w:hAnsi="微软雅黑" w:eastAsia="微软雅黑" w:cs="宋体"/>
                <w:color w:val="7F7F7F" w:themeColor="background1" w:themeShade="80"/>
                <w:kern w:val="0"/>
                <w:sz w:val="18"/>
                <w:szCs w:val="18"/>
                <w:lang w:val="en-US" w:eastAsia="zh-CN"/>
              </w:rPr>
              <w:t>（如不参加投资人榜单和奖项评选可不填）</w:t>
            </w:r>
          </w:p>
        </w:tc>
        <w:tc>
          <w:tcPr>
            <w:tcW w:w="6600" w:type="dxa"/>
            <w:gridSpan w:val="5"/>
            <w:tcBorders>
              <w:top w:val="single" w:color="auto" w:sz="4" w:space="0"/>
              <w:left w:val="nil"/>
              <w:bottom w:val="single" w:color="auto" w:sz="4" w:space="0"/>
              <w:right w:val="single" w:color="000000" w:sz="8" w:space="0"/>
            </w:tcBorders>
            <w:shd w:val="clear" w:color="auto" w:fill="auto"/>
            <w:vAlign w:val="top"/>
          </w:tcPr>
          <w:p>
            <w:pPr>
              <w:widowControl/>
              <w:spacing w:line="360" w:lineRule="exact"/>
              <w:jc w:val="left"/>
              <w:rPr>
                <w:rFonts w:ascii="微软雅黑" w:hAnsi="微软雅黑" w:eastAsia="微软雅黑" w:cs="宋体"/>
                <w:color w:val="000000"/>
                <w:kern w:val="0"/>
                <w:sz w:val="22"/>
              </w:rPr>
            </w:pPr>
          </w:p>
        </w:tc>
      </w:tr>
    </w:tbl>
    <w:p>
      <w:pPr>
        <w:rPr>
          <w:rFonts w:hint="eastAsia" w:ascii="微软雅黑" w:hAnsi="微软雅黑" w:eastAsia="微软雅黑"/>
          <w:bCs/>
          <w:sz w:val="20"/>
          <w:szCs w:val="21"/>
        </w:rPr>
      </w:pPr>
      <w:r>
        <w:rPr>
          <w:rFonts w:hint="eastAsia" w:ascii="微软雅黑" w:hAnsi="微软雅黑" w:eastAsia="微软雅黑"/>
          <w:bCs/>
          <w:color w:val="auto"/>
          <w:sz w:val="20"/>
          <w:szCs w:val="21"/>
          <w:u w:val="none"/>
        </w:rPr>
        <w:t>[注]填写完毕后，请将报名表Word版发送至</w:t>
      </w:r>
      <w:r>
        <w:rPr>
          <w:rFonts w:hint="eastAsia" w:ascii="微软雅黑" w:hAnsi="微软雅黑" w:eastAsia="微软雅黑"/>
          <w:bCs/>
          <w:color w:val="auto"/>
          <w:sz w:val="20"/>
          <w:szCs w:val="21"/>
          <w:u w:val="none"/>
          <w:lang w:val="en-US" w:eastAsia="zh-CN"/>
        </w:rPr>
        <w:t>fid</w:t>
      </w:r>
      <w:r>
        <w:rPr>
          <w:rFonts w:ascii="微软雅黑" w:hAnsi="微软雅黑" w:eastAsia="微软雅黑"/>
          <w:bCs/>
          <w:color w:val="auto"/>
          <w:sz w:val="20"/>
          <w:szCs w:val="21"/>
          <w:u w:val="none"/>
        </w:rPr>
        <w:t>@</w:t>
      </w:r>
      <w:r>
        <w:rPr>
          <w:rFonts w:hint="eastAsia" w:ascii="微软雅黑" w:hAnsi="微软雅黑" w:eastAsia="微软雅黑"/>
          <w:bCs/>
          <w:color w:val="auto"/>
          <w:sz w:val="20"/>
          <w:szCs w:val="21"/>
          <w:u w:val="none"/>
          <w:lang w:val="en-US" w:eastAsia="zh-CN"/>
        </w:rPr>
        <w:t>ijiwei.com</w:t>
      </w:r>
      <w:r>
        <w:rPr>
          <w:rFonts w:hint="eastAsia" w:ascii="微软雅黑" w:hAnsi="微软雅黑" w:eastAsia="微软雅黑"/>
          <w:bCs/>
          <w:color w:val="auto"/>
          <w:sz w:val="20"/>
          <w:szCs w:val="21"/>
          <w:u w:val="none"/>
        </w:rPr>
        <w:t>邮箱。</w:t>
      </w:r>
    </w:p>
    <w:p>
      <w:pPr>
        <w:ind w:firstLine="200" w:firstLineChars="100"/>
        <w:rPr>
          <w:rFonts w:hint="eastAsia" w:ascii="微软雅黑" w:hAnsi="微软雅黑" w:eastAsia="微软雅黑"/>
          <w:bCs/>
          <w:sz w:val="20"/>
          <w:szCs w:val="21"/>
          <w:lang w:val="en-US" w:eastAsia="zh-CN"/>
        </w:rPr>
      </w:pPr>
      <w:r>
        <w:rPr>
          <w:rFonts w:hint="eastAsia" w:ascii="微软雅黑" w:hAnsi="微软雅黑" w:eastAsia="微软雅黑"/>
          <w:bCs/>
          <w:sz w:val="20"/>
          <w:szCs w:val="21"/>
          <w:lang w:val="en-US" w:eastAsia="zh-CN"/>
        </w:rPr>
        <w:t xml:space="preserve">联系人：王何  </w:t>
      </w:r>
      <w:r>
        <w:rPr>
          <w:rFonts w:hint="eastAsia" w:ascii="微软雅黑" w:hAnsi="微软雅黑" w:eastAsia="微软雅黑"/>
          <w:bCs/>
          <w:color w:val="auto"/>
          <w:sz w:val="20"/>
          <w:szCs w:val="21"/>
          <w:u w:val="none"/>
          <w:lang w:val="en-US" w:eastAsia="zh-CN"/>
        </w:rPr>
        <w:t>13242441640（同微信）wanghe@ijiwei.com</w:t>
      </w:r>
    </w:p>
    <w:p>
      <w:pPr>
        <w:ind w:firstLine="200" w:firstLineChars="100"/>
        <w:rPr>
          <w:rFonts w:hint="default" w:ascii="微软雅黑" w:hAnsi="微软雅黑" w:eastAsia="微软雅黑"/>
          <w:bCs/>
          <w:sz w:val="20"/>
          <w:szCs w:val="21"/>
          <w:lang w:val="en-US" w:eastAsia="zh-CN"/>
        </w:rPr>
      </w:pPr>
      <w:r>
        <w:rPr>
          <w:rFonts w:hint="eastAsia" w:ascii="微软雅黑" w:hAnsi="微软雅黑" w:eastAsia="微软雅黑"/>
          <w:bCs/>
          <w:sz w:val="20"/>
          <w:szCs w:val="21"/>
          <w:lang w:val="en-US" w:eastAsia="zh-CN"/>
        </w:rPr>
        <w:t>Q&amp;A</w:t>
      </w:r>
    </w:p>
    <w:p>
      <w:pPr>
        <w:rPr>
          <w:rFonts w:hint="eastAsia"/>
          <w:lang w:val="en-US" w:eastAsia="zh-CN"/>
        </w:rPr>
      </w:pPr>
      <w:r>
        <w:rPr>
          <w:rFonts w:hint="eastAsia"/>
          <w:lang w:val="en-US" w:eastAsia="zh-CN"/>
        </w:rPr>
        <w:t>问题1：榜单和奖项是什么关系？</w:t>
      </w:r>
    </w:p>
    <w:p>
      <w:pPr>
        <w:rPr>
          <w:rFonts w:hint="eastAsia"/>
          <w:lang w:val="en-US" w:eastAsia="zh-CN"/>
        </w:rPr>
      </w:pPr>
      <w:r>
        <w:rPr>
          <w:rFonts w:hint="eastAsia"/>
          <w:lang w:val="en-US" w:eastAsia="zh-CN"/>
        </w:rPr>
        <w:t>答：奖项和榜单是单向映射关系，参评方可根据自身情况填写需要申请的榜单或奖项。所有奖项都是出自对应榜单（如“最佳产业投资机构奖”出自于“最佳产业投资机构TOP20”）。</w:t>
      </w:r>
    </w:p>
    <w:p>
      <w:pPr>
        <w:rPr>
          <w:rFonts w:hint="eastAsia"/>
          <w:lang w:val="en-US" w:eastAsia="zh-CN"/>
        </w:rPr>
      </w:pPr>
    </w:p>
    <w:p>
      <w:pPr>
        <w:rPr>
          <w:rFonts w:hint="eastAsia"/>
          <w:lang w:val="en-US" w:eastAsia="zh-CN"/>
        </w:rPr>
      </w:pPr>
      <w:r>
        <w:rPr>
          <w:rFonts w:hint="eastAsia"/>
          <w:lang w:val="en-US" w:eastAsia="zh-CN"/>
        </w:rPr>
        <w:t>问题2：需要填写几份资料，报名表（word）是否可以不填？</w:t>
      </w:r>
    </w:p>
    <w:p>
      <w:pPr>
        <w:rPr>
          <w:rFonts w:hint="eastAsia"/>
          <w:lang w:val="en-US" w:eastAsia="zh-CN"/>
        </w:rPr>
      </w:pPr>
      <w:r>
        <w:rPr>
          <w:rFonts w:hint="eastAsia"/>
          <w:lang w:val="en-US" w:eastAsia="zh-CN"/>
        </w:rPr>
        <w:t>答：本次评选报名表是参加半导体投资联盟年会榜单和奖项评选的唯一凭证，也是排名的信息依据，请尽量填写全部信息。</w:t>
      </w:r>
    </w:p>
    <w:p>
      <w:pPr>
        <w:rPr>
          <w:rFonts w:hint="eastAsia"/>
          <w:lang w:val="en-US" w:eastAsia="zh-CN"/>
        </w:rPr>
      </w:pPr>
    </w:p>
    <w:p>
      <w:pPr>
        <w:rPr>
          <w:rFonts w:hint="eastAsia"/>
          <w:lang w:val="en-US" w:eastAsia="zh-CN"/>
        </w:rPr>
      </w:pPr>
      <w:r>
        <w:rPr>
          <w:rFonts w:hint="eastAsia"/>
          <w:lang w:val="en-US" w:eastAsia="zh-CN"/>
        </w:rPr>
        <w:t>问题3：填写的数据颗粒度较细，对参评机构是否有泄密风险？</w:t>
      </w:r>
    </w:p>
    <w:p>
      <w:pPr>
        <w:rPr>
          <w:rFonts w:hint="default" w:ascii="微软雅黑" w:hAnsi="微软雅黑" w:eastAsia="微软雅黑"/>
          <w:bCs/>
          <w:sz w:val="20"/>
          <w:szCs w:val="21"/>
          <w:lang w:val="en-US" w:eastAsia="zh-CN"/>
        </w:rPr>
      </w:pPr>
      <w:r>
        <w:rPr>
          <w:rFonts w:hint="eastAsia"/>
          <w:lang w:val="en-US" w:eastAsia="zh-CN"/>
        </w:rPr>
        <w:t>答：我们所有数据都可以从公开数据来源渠道（如国家工商信息网、启信宝、天眼查）等获得，但是工商信息会有更新延迟，因此由投资机构自己填写的更为精确，便于数据采集。我们承诺不会将所有数据用作商业用途。对于投资机构自认为较敏感信息，可以作为选填内容处理，我方不与资料提供方签署保密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DA102"/>
    <w:multiLevelType w:val="singleLevel"/>
    <w:tmpl w:val="093DA1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ZTI4ZTY1YWNiNzk1YTRiOTI2ZjcyMjRmYzBmZWQifQ=="/>
  </w:docVars>
  <w:rsids>
    <w:rsidRoot w:val="001E16BF"/>
    <w:rsid w:val="00011F9D"/>
    <w:rsid w:val="000269C8"/>
    <w:rsid w:val="00035C14"/>
    <w:rsid w:val="000428E2"/>
    <w:rsid w:val="000766CE"/>
    <w:rsid w:val="0008351C"/>
    <w:rsid w:val="0008641D"/>
    <w:rsid w:val="000A4729"/>
    <w:rsid w:val="000C5257"/>
    <w:rsid w:val="000D4FE5"/>
    <w:rsid w:val="000D6B52"/>
    <w:rsid w:val="000D7BC5"/>
    <w:rsid w:val="000F1D52"/>
    <w:rsid w:val="0010177E"/>
    <w:rsid w:val="0013005D"/>
    <w:rsid w:val="00167DD5"/>
    <w:rsid w:val="0017242E"/>
    <w:rsid w:val="001911F2"/>
    <w:rsid w:val="001B6D51"/>
    <w:rsid w:val="001D71AF"/>
    <w:rsid w:val="001E16BF"/>
    <w:rsid w:val="001E3BA3"/>
    <w:rsid w:val="00204704"/>
    <w:rsid w:val="00222A98"/>
    <w:rsid w:val="00227570"/>
    <w:rsid w:val="00254F19"/>
    <w:rsid w:val="00262102"/>
    <w:rsid w:val="002654AD"/>
    <w:rsid w:val="002B2D53"/>
    <w:rsid w:val="002B6549"/>
    <w:rsid w:val="002C0C1E"/>
    <w:rsid w:val="002D697C"/>
    <w:rsid w:val="002E2BA8"/>
    <w:rsid w:val="002F2E82"/>
    <w:rsid w:val="002F312A"/>
    <w:rsid w:val="00303C91"/>
    <w:rsid w:val="003304B4"/>
    <w:rsid w:val="0035608F"/>
    <w:rsid w:val="00364AB9"/>
    <w:rsid w:val="00367339"/>
    <w:rsid w:val="003E5997"/>
    <w:rsid w:val="003F0FCD"/>
    <w:rsid w:val="003F5DEC"/>
    <w:rsid w:val="0040149A"/>
    <w:rsid w:val="004077C4"/>
    <w:rsid w:val="00410EB4"/>
    <w:rsid w:val="004162A0"/>
    <w:rsid w:val="004570B9"/>
    <w:rsid w:val="00481124"/>
    <w:rsid w:val="00482E6B"/>
    <w:rsid w:val="004B67F6"/>
    <w:rsid w:val="004E1045"/>
    <w:rsid w:val="00526432"/>
    <w:rsid w:val="0056493B"/>
    <w:rsid w:val="00577FEE"/>
    <w:rsid w:val="00597572"/>
    <w:rsid w:val="005A0638"/>
    <w:rsid w:val="005C187E"/>
    <w:rsid w:val="005C6E18"/>
    <w:rsid w:val="006026CA"/>
    <w:rsid w:val="006056A7"/>
    <w:rsid w:val="00615CE9"/>
    <w:rsid w:val="00652B28"/>
    <w:rsid w:val="00684973"/>
    <w:rsid w:val="006A1774"/>
    <w:rsid w:val="006A6ED6"/>
    <w:rsid w:val="00700764"/>
    <w:rsid w:val="00706D97"/>
    <w:rsid w:val="00724346"/>
    <w:rsid w:val="007305C6"/>
    <w:rsid w:val="00732388"/>
    <w:rsid w:val="00737D03"/>
    <w:rsid w:val="00796A26"/>
    <w:rsid w:val="007A6C2F"/>
    <w:rsid w:val="007D479D"/>
    <w:rsid w:val="00800DDD"/>
    <w:rsid w:val="00872B96"/>
    <w:rsid w:val="008923A7"/>
    <w:rsid w:val="00896AE2"/>
    <w:rsid w:val="00896D4A"/>
    <w:rsid w:val="008A6CCE"/>
    <w:rsid w:val="008C3310"/>
    <w:rsid w:val="008D5D43"/>
    <w:rsid w:val="008F1643"/>
    <w:rsid w:val="008F1B9E"/>
    <w:rsid w:val="009204CA"/>
    <w:rsid w:val="009258A8"/>
    <w:rsid w:val="00961D6F"/>
    <w:rsid w:val="009631AC"/>
    <w:rsid w:val="009A7B5A"/>
    <w:rsid w:val="00A06369"/>
    <w:rsid w:val="00A4077D"/>
    <w:rsid w:val="00A6160C"/>
    <w:rsid w:val="00A669DF"/>
    <w:rsid w:val="00AA36BD"/>
    <w:rsid w:val="00AB02A6"/>
    <w:rsid w:val="00B04AE2"/>
    <w:rsid w:val="00B31536"/>
    <w:rsid w:val="00B4229C"/>
    <w:rsid w:val="00B546FB"/>
    <w:rsid w:val="00B55EF2"/>
    <w:rsid w:val="00B57419"/>
    <w:rsid w:val="00B762D7"/>
    <w:rsid w:val="00B83DC7"/>
    <w:rsid w:val="00B94950"/>
    <w:rsid w:val="00BA1C85"/>
    <w:rsid w:val="00BA7BD1"/>
    <w:rsid w:val="00BB5B77"/>
    <w:rsid w:val="00BC0479"/>
    <w:rsid w:val="00BE0C34"/>
    <w:rsid w:val="00BF50AA"/>
    <w:rsid w:val="00C024D7"/>
    <w:rsid w:val="00C065DB"/>
    <w:rsid w:val="00C219AE"/>
    <w:rsid w:val="00C41AD2"/>
    <w:rsid w:val="00C44344"/>
    <w:rsid w:val="00C75155"/>
    <w:rsid w:val="00CA1C61"/>
    <w:rsid w:val="00D04D84"/>
    <w:rsid w:val="00D12805"/>
    <w:rsid w:val="00D21008"/>
    <w:rsid w:val="00D25EBD"/>
    <w:rsid w:val="00D25F2D"/>
    <w:rsid w:val="00D30852"/>
    <w:rsid w:val="00D400ED"/>
    <w:rsid w:val="00D53CD4"/>
    <w:rsid w:val="00D844B9"/>
    <w:rsid w:val="00D87076"/>
    <w:rsid w:val="00D871A1"/>
    <w:rsid w:val="00D94A7F"/>
    <w:rsid w:val="00DA13AE"/>
    <w:rsid w:val="00DC3CCA"/>
    <w:rsid w:val="00DD3080"/>
    <w:rsid w:val="00DD65C7"/>
    <w:rsid w:val="00DD7403"/>
    <w:rsid w:val="00DF6A98"/>
    <w:rsid w:val="00E05A7A"/>
    <w:rsid w:val="00E23E57"/>
    <w:rsid w:val="00E828D9"/>
    <w:rsid w:val="00E9256D"/>
    <w:rsid w:val="00EA7306"/>
    <w:rsid w:val="00F10BD5"/>
    <w:rsid w:val="00F16E4B"/>
    <w:rsid w:val="00F45E86"/>
    <w:rsid w:val="00F46A12"/>
    <w:rsid w:val="00F726BC"/>
    <w:rsid w:val="00F81669"/>
    <w:rsid w:val="00F872DB"/>
    <w:rsid w:val="00F91283"/>
    <w:rsid w:val="00FC4223"/>
    <w:rsid w:val="00FD072E"/>
    <w:rsid w:val="00FD3A13"/>
    <w:rsid w:val="00FD4CDE"/>
    <w:rsid w:val="1D5D0E9C"/>
    <w:rsid w:val="24FD7FDE"/>
    <w:rsid w:val="30422768"/>
    <w:rsid w:val="32425283"/>
    <w:rsid w:val="387F636A"/>
    <w:rsid w:val="493658E6"/>
    <w:rsid w:val="4EED1F29"/>
    <w:rsid w:val="5268268C"/>
    <w:rsid w:val="54A64575"/>
    <w:rsid w:val="57C62049"/>
    <w:rsid w:val="5AC32B55"/>
    <w:rsid w:val="78954C4B"/>
    <w:rsid w:val="78C5207D"/>
    <w:rsid w:val="7BCB1E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Char"/>
    <w:basedOn w:val="9"/>
    <w:link w:val="2"/>
    <w:qFormat/>
    <w:uiPriority w:val="9"/>
    <w:rPr>
      <w:b/>
      <w:bCs/>
      <w:kern w:val="44"/>
      <w:sz w:val="44"/>
      <w:szCs w:val="44"/>
    </w:rPr>
  </w:style>
  <w:style w:type="character" w:customStyle="1" w:styleId="12">
    <w:name w:val="未处理的提及1"/>
    <w:basedOn w:val="9"/>
    <w:semiHidden/>
    <w:unhideWhenUsed/>
    <w:qFormat/>
    <w:uiPriority w:val="99"/>
    <w:rPr>
      <w:color w:val="605E5C"/>
      <w:shd w:val="clear" w:color="auto" w:fill="E1DFDD"/>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styleId="15">
    <w:name w:val="Placeholder Text"/>
    <w:basedOn w:val="9"/>
    <w:semiHidden/>
    <w:qFormat/>
    <w:uiPriority w:val="99"/>
    <w:rPr>
      <w:color w:val="808080"/>
    </w:rPr>
  </w:style>
  <w:style w:type="paragraph" w:styleId="16">
    <w:name w:val="List Paragraph"/>
    <w:basedOn w:val="1"/>
    <w:qFormat/>
    <w:uiPriority w:val="34"/>
    <w:pPr>
      <w:ind w:firstLine="420" w:firstLineChars="200"/>
    </w:pPr>
  </w:style>
  <w:style w:type="character" w:customStyle="1" w:styleId="17">
    <w:name w:val="未处理的提及2"/>
    <w:basedOn w:val="9"/>
    <w:semiHidden/>
    <w:unhideWhenUsed/>
    <w:qFormat/>
    <w:uiPriority w:val="99"/>
    <w:rPr>
      <w:color w:val="808080"/>
      <w:shd w:val="clear" w:color="auto" w:fill="E6E6E6"/>
    </w:rPr>
  </w:style>
  <w:style w:type="character" w:customStyle="1" w:styleId="18">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60A1-498B-42A4-BDA0-E147D7E871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1146</Words>
  <Characters>1332</Characters>
  <Lines>16</Lines>
  <Paragraphs>4</Paragraphs>
  <TotalTime>5</TotalTime>
  <ScaleCrop>false</ScaleCrop>
  <LinksUpToDate>false</LinksUpToDate>
  <CharactersWithSpaces>1334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2020-12-21T07:00:00Z</dcterms:created>
  <dc:creator>旭 张</dc:creator>
  <cp:lastModifiedBy>Royal.Roc</cp:lastModifiedBy>
  <cp:lastPrinted>2019-07-04T08:36:00Z</cp:lastPrinted>
  <dcterms:modified xsi:type="dcterms:W3CDTF">2023-10-10T09:08:39Z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DCCAB4C8B0504EE7A290E7F276A14050_13</vt:lpwstr>
  </property>
</Properties>
</file>